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F62F" w14:textId="4751B3E7" w:rsidR="00E2570D" w:rsidRPr="00677572" w:rsidRDefault="00415385" w:rsidP="00415385">
      <w:pPr>
        <w:spacing w:afterLines="100" w:after="240"/>
        <w:rPr>
          <w:rFonts w:ascii="KaiTi" w:eastAsia="KaiTi" w:hAnsi="KaiTi"/>
          <w:b/>
          <w:bCs/>
          <w:sz w:val="28"/>
          <w:szCs w:val="28"/>
          <w:lang w:eastAsia="zh-TW"/>
        </w:rPr>
      </w:pPr>
      <w:r>
        <w:rPr>
          <w:rFonts w:ascii="KaiTi" w:hAnsi="KaiTi" w:hint="eastAsia"/>
          <w:b/>
          <w:bCs/>
          <w:sz w:val="28"/>
          <w:szCs w:val="28"/>
        </w:rPr>
        <w:t xml:space="preserve"> </w:t>
      </w:r>
      <w:r>
        <w:rPr>
          <w:rFonts w:ascii="KaiTi" w:hAnsi="KaiTi"/>
          <w:b/>
          <w:bCs/>
          <w:sz w:val="28"/>
          <w:szCs w:val="28"/>
        </w:rPr>
        <w:t xml:space="preserve">                       </w:t>
      </w:r>
      <w:r w:rsidR="00E2570D" w:rsidRPr="00677572">
        <w:rPr>
          <w:rFonts w:ascii="KaiTi" w:eastAsia="KaiTi" w:hAnsi="KaiTi" w:hint="eastAsia"/>
          <w:b/>
          <w:bCs/>
          <w:sz w:val="28"/>
          <w:szCs w:val="28"/>
          <w:lang w:eastAsia="zh-TW"/>
        </w:rPr>
        <w:t>身體健康調查表</w:t>
      </w:r>
    </w:p>
    <w:p w14:paraId="49EA12BC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b/>
          <w:bCs/>
          <w:sz w:val="24"/>
          <w:lang w:eastAsia="zh-TW"/>
        </w:rPr>
      </w:pPr>
      <w:r w:rsidRPr="00C6006E">
        <w:rPr>
          <w:rFonts w:ascii="KaiTi" w:eastAsia="KaiTi" w:hAnsi="KaiTi" w:hint="eastAsia"/>
          <w:b/>
          <w:bCs/>
          <w:sz w:val="24"/>
          <w:lang w:eastAsia="zh-TW"/>
        </w:rPr>
        <w:t>一般信息：</w:t>
      </w:r>
    </w:p>
    <w:p w14:paraId="33DD8FD7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 xml:space="preserve">姓名： 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出生日期：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 性別：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血型：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55E3EF4A" w14:textId="01B93316" w:rsidR="00E2570D" w:rsidRPr="00C6006E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 xml:space="preserve">家庭地址:  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_________________________________________________________</w:t>
      </w:r>
      <w:r w:rsidR="00592D58">
        <w:rPr>
          <w:rFonts w:ascii="KaiTi" w:eastAsia="KaiTi" w:hAnsi="KaiTi" w:cs="Times New Roman"/>
          <w:sz w:val="24"/>
          <w:lang w:eastAsia="zh-TW" w:bidi="ar"/>
        </w:rPr>
        <w:t>__</w:t>
      </w:r>
      <w:r w:rsidRPr="00C6006E">
        <w:rPr>
          <w:rFonts w:ascii="KaiTi" w:eastAsia="KaiTi" w:hAnsi="KaiTi" w:cs="Times New Roman"/>
          <w:sz w:val="24"/>
          <w:lang w:eastAsia="zh-TW" w:bidi="ar"/>
        </w:rPr>
        <w:t>_</w:t>
      </w:r>
    </w:p>
    <w:p w14:paraId="245FCEF7" w14:textId="070DBC13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第一緊急聯繫人：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電話：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微信號：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</w:t>
      </w:r>
      <w:r w:rsidR="00415385">
        <w:rPr>
          <w:rFonts w:ascii="KaiTi" w:eastAsia="KaiTi" w:hAnsi="KaiTi" w:cs="Times New Roman"/>
          <w:sz w:val="24"/>
          <w:lang w:eastAsia="zh-TW" w:bidi="ar"/>
        </w:rPr>
        <w:t>____</w:t>
      </w:r>
    </w:p>
    <w:p w14:paraId="0A938E7C" w14:textId="004BFF2D" w:rsidR="00E2570D" w:rsidRPr="00C6006E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第二緊急聯繫人：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電話：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</w:t>
      </w:r>
      <w:r w:rsidR="00415385">
        <w:rPr>
          <w:rFonts w:ascii="KaiTi" w:eastAsia="KaiTi" w:hAnsi="KaiTi" w:cs="Times New Roman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微信號：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</w:t>
      </w:r>
      <w:r w:rsidR="00415385">
        <w:rPr>
          <w:rFonts w:ascii="KaiTi" w:eastAsia="KaiTi" w:hAnsi="KaiTi" w:cs="Times New Roman" w:hint="eastAsia"/>
          <w:sz w:val="24"/>
          <w:lang w:bidi="ar"/>
        </w:rPr>
        <w:t>_</w:t>
      </w:r>
      <w:r w:rsidR="00415385">
        <w:rPr>
          <w:rFonts w:ascii="KaiTi" w:eastAsia="KaiTi" w:hAnsi="KaiTi" w:cs="Times New Roman"/>
          <w:sz w:val="24"/>
          <w:lang w:bidi="ar"/>
        </w:rPr>
        <w:t>___</w:t>
      </w:r>
    </w:p>
    <w:p w14:paraId="59CDD9BA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b/>
          <w:bCs/>
          <w:sz w:val="24"/>
          <w:lang w:eastAsia="zh-TW"/>
        </w:rPr>
      </w:pPr>
      <w:r w:rsidRPr="00C6006E">
        <w:rPr>
          <w:rFonts w:ascii="KaiTi" w:eastAsia="KaiTi" w:hAnsi="KaiTi" w:hint="eastAsia"/>
          <w:b/>
          <w:bCs/>
          <w:sz w:val="24"/>
          <w:lang w:eastAsia="zh-TW"/>
        </w:rPr>
        <w:t>體檢信息：</w:t>
      </w:r>
    </w:p>
    <w:p w14:paraId="492694A1" w14:textId="721F2783" w:rsidR="00E2570D" w:rsidRPr="00C6006E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最近一次全身體檢的時間：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</w:t>
      </w:r>
      <w:r w:rsidR="00592D58">
        <w:rPr>
          <w:rFonts w:ascii="KaiTi" w:eastAsia="KaiTi" w:hAnsi="KaiTi"/>
          <w:sz w:val="24"/>
          <w:lang w:eastAsia="zh-TW"/>
        </w:rPr>
        <w:t>_</w:t>
      </w:r>
      <w:r w:rsidRPr="00C6006E">
        <w:rPr>
          <w:rFonts w:ascii="KaiTi" w:eastAsia="KaiTi" w:hAnsi="KaiTi" w:hint="eastAsia"/>
          <w:sz w:val="24"/>
          <w:lang w:eastAsia="zh-TW"/>
        </w:rPr>
        <w:t>最近一次牙齒全面檢查和修補的時間：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</w:t>
      </w:r>
      <w:r w:rsidRPr="00C6006E">
        <w:rPr>
          <w:rFonts w:ascii="KaiTi" w:eastAsia="KaiTi" w:hAnsi="KaiTi" w:hint="eastAsia"/>
          <w:sz w:val="24"/>
          <w:lang w:eastAsia="zh-TW"/>
        </w:rPr>
        <w:t>您的裸眼視力是否達到1.0以上？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="00592D58">
        <w:rPr>
          <w:rFonts w:ascii="KaiTi" w:eastAsia="KaiTi" w:hAnsi="KaiTi" w:cs="Times New Roman"/>
          <w:sz w:val="24"/>
          <w:lang w:eastAsia="zh-TW" w:bidi="ar"/>
        </w:rPr>
        <w:t>_</w:t>
      </w:r>
      <w:r w:rsidR="00592D58">
        <w:rPr>
          <w:rFonts w:ascii="KaiTi" w:eastAsia="KaiTi" w:hAnsi="KaiTi"/>
          <w:sz w:val="24"/>
          <w:lang w:eastAsia="zh-TW"/>
        </w:rPr>
        <w:t>_</w:t>
      </w:r>
      <w:r w:rsidRPr="00C6006E">
        <w:rPr>
          <w:rFonts w:ascii="KaiTi" w:eastAsia="KaiTi" w:hAnsi="KaiTi" w:hint="eastAsia"/>
          <w:sz w:val="24"/>
          <w:lang w:eastAsia="zh-TW"/>
        </w:rPr>
        <w:t>最近一次檢查視力和配眼鏡的時間：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</w:t>
      </w:r>
    </w:p>
    <w:p w14:paraId="6820B915" w14:textId="2F8B7A04" w:rsidR="00E2570D" w:rsidRPr="00C6006E" w:rsidRDefault="00E2570D" w:rsidP="00E2570D">
      <w:pPr>
        <w:spacing w:line="360" w:lineRule="auto"/>
        <w:rPr>
          <w:rFonts w:ascii="KaiTi" w:eastAsia="KaiTi" w:hAnsi="KaiTi"/>
          <w:b/>
          <w:bCs/>
          <w:sz w:val="24"/>
          <w:lang w:eastAsia="zh-TW"/>
        </w:rPr>
      </w:pPr>
      <w:r w:rsidRPr="00480235">
        <w:rPr>
          <w:rFonts w:ascii="KaiTi" w:eastAsia="KaiTi" w:hAnsi="KaiTi" w:hint="eastAsia"/>
          <w:sz w:val="24"/>
          <w:lang w:eastAsia="zh-TW"/>
        </w:rPr>
        <w:t>註</w:t>
      </w:r>
      <w:r w:rsidRPr="00C6006E">
        <w:rPr>
          <w:rFonts w:ascii="KaiTi" w:eastAsia="KaiTi" w:hAnsi="KaiTi" w:hint="eastAsia"/>
          <w:sz w:val="24"/>
          <w:lang w:eastAsia="zh-TW"/>
        </w:rPr>
        <w:t>：1. 請您來澳洲前</w:t>
      </w:r>
      <w:r w:rsidRPr="001C7337">
        <w:rPr>
          <w:rFonts w:ascii="KaiTi" w:eastAsia="KaiTi" w:hAnsi="KaiTi" w:hint="eastAsia"/>
          <w:sz w:val="24"/>
          <w:lang w:eastAsia="zh-TW"/>
        </w:rPr>
        <w:t>五</w:t>
      </w:r>
      <w:r w:rsidRPr="00C6006E">
        <w:rPr>
          <w:rFonts w:ascii="KaiTi" w:eastAsia="KaiTi" w:hAnsi="KaiTi" w:hint="eastAsia"/>
          <w:sz w:val="24"/>
          <w:lang w:eastAsia="zh-TW"/>
        </w:rPr>
        <w:t>個月之內到醫院做整個全身體檢，其中需要包括血常規和胸部X光檢查</w:t>
      </w:r>
      <w:r w:rsidR="00AC132D">
        <w:rPr>
          <w:rFonts w:ascii="KaiTi" w:eastAsia="KaiTi" w:hAnsi="KaiTi" w:hint="eastAsia"/>
          <w:sz w:val="24"/>
          <w:lang w:eastAsia="zh-TW"/>
        </w:rPr>
        <w:t>，</w:t>
      </w:r>
      <w:r w:rsidRPr="00AF4305">
        <w:rPr>
          <w:rFonts w:ascii="KaiTi" w:eastAsia="KaiTi" w:hAnsi="KaiTi" w:hint="eastAsia"/>
          <w:b/>
          <w:bCs/>
          <w:sz w:val="24"/>
          <w:lang w:eastAsia="zh-TW"/>
        </w:rPr>
        <w:t>並</w:t>
      </w:r>
      <w:r w:rsidRPr="00C6006E">
        <w:rPr>
          <w:rFonts w:ascii="KaiTi" w:eastAsia="KaiTi" w:hAnsi="KaiTi" w:hint="eastAsia"/>
          <w:b/>
          <w:bCs/>
          <w:sz w:val="24"/>
          <w:lang w:eastAsia="zh-TW"/>
        </w:rPr>
        <w:t>將醫生出具的詳細體檢報告附在本調查表後面。</w:t>
      </w:r>
      <w:r w:rsidRPr="00C6006E">
        <w:rPr>
          <w:rFonts w:ascii="KaiTi" w:eastAsia="KaiTi" w:hAnsi="KaiTi" w:hint="eastAsia"/>
          <w:sz w:val="24"/>
          <w:lang w:eastAsia="zh-TW"/>
        </w:rPr>
        <w:t>2. 由於澳洲</w:t>
      </w:r>
      <w:r w:rsidRPr="00626CB4">
        <w:rPr>
          <w:rFonts w:ascii="KaiTi" w:eastAsia="KaiTi" w:hAnsi="KaiTi" w:hint="eastAsia"/>
          <w:b/>
          <w:sz w:val="24"/>
          <w:u w:val="single"/>
          <w:lang w:eastAsia="zh-TW"/>
        </w:rPr>
        <w:t>看牙醫與配眼鏡</w:t>
      </w:r>
      <w:r w:rsidRPr="00C6006E">
        <w:rPr>
          <w:rFonts w:ascii="KaiTi" w:eastAsia="KaiTi" w:hAnsi="KaiTi" w:hint="eastAsia"/>
          <w:sz w:val="24"/>
          <w:lang w:eastAsia="zh-TW"/>
        </w:rPr>
        <w:t>的價格極其昂貴，並且不在OSHC保險和Medicare的報銷範圍之內，</w:t>
      </w:r>
      <w:r w:rsidRPr="00C6006E">
        <w:rPr>
          <w:rFonts w:ascii="KaiTi" w:eastAsia="KaiTi" w:hAnsi="KaiTi" w:hint="eastAsia"/>
          <w:sz w:val="24"/>
          <w:u w:val="single"/>
          <w:lang w:eastAsia="zh-TW"/>
        </w:rPr>
        <w:t>我們強烈建議您</w:t>
      </w:r>
      <w:r w:rsidRPr="00C6006E">
        <w:rPr>
          <w:rFonts w:ascii="KaiTi" w:eastAsia="KaiTi" w:hAnsi="KaiTi" w:hint="eastAsia"/>
          <w:b/>
          <w:bCs/>
          <w:sz w:val="24"/>
          <w:u w:val="single"/>
          <w:lang w:eastAsia="zh-TW"/>
        </w:rPr>
        <w:t>來澳洲前</w:t>
      </w:r>
      <w:r w:rsidRPr="004E3CC6">
        <w:rPr>
          <w:rFonts w:ascii="KaiTi" w:eastAsia="KaiTi" w:hAnsi="KaiTi" w:hint="eastAsia"/>
          <w:b/>
          <w:bCs/>
          <w:sz w:val="24"/>
          <w:u w:val="single"/>
          <w:lang w:eastAsia="zh-TW"/>
        </w:rPr>
        <w:t>五</w:t>
      </w:r>
      <w:r w:rsidRPr="00C6006E">
        <w:rPr>
          <w:rFonts w:ascii="KaiTi" w:eastAsia="KaiTi" w:hAnsi="KaiTi" w:hint="eastAsia"/>
          <w:b/>
          <w:bCs/>
          <w:sz w:val="24"/>
          <w:u w:val="single"/>
          <w:lang w:eastAsia="zh-TW"/>
        </w:rPr>
        <w:t>個月</w:t>
      </w:r>
      <w:r w:rsidRPr="00AF4305">
        <w:rPr>
          <w:rFonts w:ascii="KaiTi" w:eastAsia="KaiTi" w:hAnsi="KaiTi" w:hint="eastAsia"/>
          <w:b/>
          <w:bCs/>
          <w:sz w:val="24"/>
          <w:u w:val="single"/>
          <w:lang w:eastAsia="zh-TW"/>
        </w:rPr>
        <w:t>內</w:t>
      </w:r>
      <w:r w:rsidRPr="00C6006E">
        <w:rPr>
          <w:rFonts w:ascii="KaiTi" w:eastAsia="KaiTi" w:hAnsi="KaiTi" w:hint="eastAsia"/>
          <w:b/>
          <w:bCs/>
          <w:sz w:val="24"/>
          <w:u w:val="single"/>
          <w:lang w:eastAsia="zh-TW"/>
        </w:rPr>
        <w:t>做牙齒全面檢查</w:t>
      </w:r>
      <w:r w:rsidRPr="00C6006E">
        <w:rPr>
          <w:rFonts w:ascii="KaiTi" w:eastAsia="KaiTi" w:hAnsi="KaiTi" w:hint="eastAsia"/>
          <w:sz w:val="24"/>
          <w:lang w:eastAsia="zh-TW"/>
        </w:rPr>
        <w:t>。3. 如果您的裸眼視力達不到1.0，請務必在來澳洲前</w:t>
      </w:r>
      <w:r w:rsidRPr="004E3CC6">
        <w:rPr>
          <w:rFonts w:ascii="KaiTi" w:eastAsia="KaiTi" w:hAnsi="KaiTi" w:hint="eastAsia"/>
          <w:sz w:val="24"/>
          <w:lang w:eastAsia="zh-TW"/>
        </w:rPr>
        <w:t>五</w:t>
      </w:r>
      <w:r w:rsidRPr="00C6006E">
        <w:rPr>
          <w:rFonts w:ascii="KaiTi" w:eastAsia="KaiTi" w:hAnsi="KaiTi" w:hint="eastAsia"/>
          <w:sz w:val="24"/>
          <w:lang w:eastAsia="zh-TW"/>
        </w:rPr>
        <w:t>個月內進行視力檢查并</w:t>
      </w:r>
      <w:r w:rsidRPr="00C6006E">
        <w:rPr>
          <w:rFonts w:ascii="KaiTi" w:eastAsia="KaiTi" w:hAnsi="KaiTi" w:hint="eastAsia"/>
          <w:b/>
          <w:bCs/>
          <w:sz w:val="24"/>
          <w:lang w:eastAsia="zh-TW"/>
        </w:rPr>
        <w:t>配製兩副眼鏡</w:t>
      </w:r>
      <w:r w:rsidRPr="00C6006E">
        <w:rPr>
          <w:rFonts w:ascii="KaiTi" w:eastAsia="KaiTi" w:hAnsi="KaiTi" w:hint="eastAsia"/>
          <w:sz w:val="24"/>
          <w:lang w:eastAsia="zh-TW"/>
        </w:rPr>
        <w:t>（一副常用，一副備用）。</w:t>
      </w:r>
      <w:r w:rsidRPr="00C6006E">
        <w:rPr>
          <w:rFonts w:ascii="KaiTi" w:eastAsia="KaiTi" w:hAnsi="KaiTi" w:hint="eastAsia"/>
          <w:b/>
          <w:bCs/>
          <w:sz w:val="24"/>
          <w:lang w:eastAsia="zh-TW"/>
        </w:rPr>
        <w:t>過敏史：</w:t>
      </w:r>
      <w:r w:rsidRPr="00C6006E">
        <w:rPr>
          <w:rFonts w:ascii="KaiTi" w:eastAsia="KaiTi" w:hAnsi="KaiTi"/>
          <w:b/>
          <w:bCs/>
          <w:sz w:val="24"/>
          <w:lang w:eastAsia="zh-TW"/>
        </w:rPr>
        <w:t>(</w:t>
      </w:r>
      <w:r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本院</w:t>
      </w:r>
      <w:r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嚴禁煙酒。素食</w:t>
      </w:r>
      <w:r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伙食一視同仁</w:t>
      </w:r>
      <w:r w:rsidRPr="002269F3">
        <w:rPr>
          <w:rFonts w:ascii="KaiTi" w:eastAsia="KaiTi" w:hAnsi="KaiTi"/>
          <w:b/>
          <w:bCs/>
          <w:color w:val="FF0000"/>
          <w:sz w:val="24"/>
          <w:u w:val="single"/>
          <w:lang w:eastAsia="zh-TW"/>
        </w:rPr>
        <w:t>,</w:t>
      </w:r>
      <w:r w:rsidRPr="002269F3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不</w:t>
      </w:r>
      <w:r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特別為個人定製</w:t>
      </w:r>
      <w:r w:rsidR="00AC132D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。</w:t>
      </w:r>
      <w:r w:rsidRPr="00C6006E">
        <w:rPr>
          <w:rFonts w:ascii="KaiTi" w:eastAsia="KaiTi" w:hAnsi="KaiTi" w:hint="eastAsia"/>
          <w:b/>
          <w:color w:val="FF0000"/>
          <w:sz w:val="24"/>
          <w:u w:val="single"/>
          <w:lang w:eastAsia="zh-TW"/>
        </w:rPr>
        <w:t>嚴重</w:t>
      </w:r>
      <w:r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過敏者</w:t>
      </w:r>
      <w:r w:rsidRPr="00C6006E">
        <w:rPr>
          <w:rFonts w:ascii="KaiTi" w:eastAsia="KaiTi" w:hAnsi="KaiTi"/>
          <w:b/>
          <w:bCs/>
          <w:color w:val="FF0000"/>
          <w:sz w:val="24"/>
          <w:u w:val="single"/>
          <w:lang w:eastAsia="zh-TW"/>
        </w:rPr>
        <w:t>,</w:t>
      </w:r>
      <w:r w:rsidRPr="00C6006E">
        <w:rPr>
          <w:rFonts w:ascii="KaiTi" w:eastAsia="KaiTi" w:hAnsi="KaiTi" w:hint="eastAsia"/>
          <w:b/>
          <w:color w:val="FF0000"/>
          <w:sz w:val="24"/>
          <w:u w:val="single"/>
          <w:lang w:eastAsia="zh-TW"/>
        </w:rPr>
        <w:t xml:space="preserve"> </w:t>
      </w:r>
      <w:r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請勿申請入學</w:t>
      </w:r>
      <w:r w:rsidR="00AC132D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。</w:t>
      </w:r>
      <w:r w:rsidRPr="00C6006E">
        <w:rPr>
          <w:rFonts w:ascii="KaiTi" w:eastAsia="KaiTi" w:hAnsi="KaiTi"/>
          <w:b/>
          <w:bCs/>
          <w:sz w:val="24"/>
          <w:lang w:eastAsia="zh-TW"/>
        </w:rPr>
        <w:t>)</w:t>
      </w:r>
    </w:p>
    <w:p w14:paraId="0292633A" w14:textId="77777777" w:rsidR="00AC132D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您是否曾對任何藥物、食物或接觸物過敏？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</w:p>
    <w:p w14:paraId="4A69373D" w14:textId="562FBB98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請詳細列出過敏源清單與對於過敏症狀。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1916"/>
        <w:gridCol w:w="3041"/>
        <w:gridCol w:w="1878"/>
        <w:gridCol w:w="3134"/>
      </w:tblGrid>
      <w:tr w:rsidR="00E2570D" w:rsidRPr="00C6006E" w14:paraId="1BA153A4" w14:textId="77777777" w:rsidTr="001515BB">
        <w:tc>
          <w:tcPr>
            <w:tcW w:w="1916" w:type="dxa"/>
          </w:tcPr>
          <w:p w14:paraId="41790C7B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過敏源</w:t>
            </w:r>
          </w:p>
        </w:tc>
        <w:tc>
          <w:tcPr>
            <w:tcW w:w="3041" w:type="dxa"/>
          </w:tcPr>
          <w:p w14:paraId="5BE0A50C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過敏症狀</w:t>
            </w:r>
          </w:p>
        </w:tc>
        <w:tc>
          <w:tcPr>
            <w:tcW w:w="1878" w:type="dxa"/>
          </w:tcPr>
          <w:p w14:paraId="54289972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過敏源</w:t>
            </w:r>
          </w:p>
        </w:tc>
        <w:tc>
          <w:tcPr>
            <w:tcW w:w="3134" w:type="dxa"/>
          </w:tcPr>
          <w:p w14:paraId="34938D52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過敏症狀</w:t>
            </w:r>
          </w:p>
        </w:tc>
      </w:tr>
      <w:tr w:rsidR="00E2570D" w:rsidRPr="00C6006E" w14:paraId="58439548" w14:textId="77777777" w:rsidTr="001515BB">
        <w:tc>
          <w:tcPr>
            <w:tcW w:w="1916" w:type="dxa"/>
          </w:tcPr>
          <w:p w14:paraId="17126DAF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1.</w:t>
            </w:r>
          </w:p>
        </w:tc>
        <w:tc>
          <w:tcPr>
            <w:tcW w:w="3041" w:type="dxa"/>
          </w:tcPr>
          <w:p w14:paraId="39068168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8" w:type="dxa"/>
          </w:tcPr>
          <w:p w14:paraId="499F3A6A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2.</w:t>
            </w:r>
          </w:p>
        </w:tc>
        <w:tc>
          <w:tcPr>
            <w:tcW w:w="3134" w:type="dxa"/>
          </w:tcPr>
          <w:p w14:paraId="7C90C0DB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208711E0" w14:textId="77777777" w:rsidTr="001515BB">
        <w:tc>
          <w:tcPr>
            <w:tcW w:w="1916" w:type="dxa"/>
          </w:tcPr>
          <w:p w14:paraId="33C2D196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3.</w:t>
            </w:r>
          </w:p>
        </w:tc>
        <w:tc>
          <w:tcPr>
            <w:tcW w:w="3041" w:type="dxa"/>
          </w:tcPr>
          <w:p w14:paraId="53EF2695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8" w:type="dxa"/>
          </w:tcPr>
          <w:p w14:paraId="18A7F9B9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4.</w:t>
            </w:r>
          </w:p>
        </w:tc>
        <w:tc>
          <w:tcPr>
            <w:tcW w:w="3134" w:type="dxa"/>
          </w:tcPr>
          <w:p w14:paraId="7F23EEA4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01D0C836" w14:textId="77777777" w:rsidTr="001515BB">
        <w:tc>
          <w:tcPr>
            <w:tcW w:w="1916" w:type="dxa"/>
          </w:tcPr>
          <w:p w14:paraId="78C5816F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5.</w:t>
            </w:r>
          </w:p>
        </w:tc>
        <w:tc>
          <w:tcPr>
            <w:tcW w:w="3041" w:type="dxa"/>
          </w:tcPr>
          <w:p w14:paraId="4C036EF8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8" w:type="dxa"/>
          </w:tcPr>
          <w:p w14:paraId="3AC4EC72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6.</w:t>
            </w:r>
          </w:p>
        </w:tc>
        <w:tc>
          <w:tcPr>
            <w:tcW w:w="3134" w:type="dxa"/>
          </w:tcPr>
          <w:p w14:paraId="2FAFAEC7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</w:tbl>
    <w:p w14:paraId="419D70C5" w14:textId="77777777" w:rsidR="00E2570D" w:rsidRPr="00C6006E" w:rsidRDefault="00E2570D" w:rsidP="00E2570D">
      <w:pPr>
        <w:spacing w:afterLines="50" w:after="120"/>
        <w:rPr>
          <w:rFonts w:ascii="KaiTi" w:eastAsia="KaiTi" w:hAnsi="KaiTi"/>
          <w:b/>
          <w:bCs/>
          <w:sz w:val="24"/>
        </w:rPr>
      </w:pPr>
      <w:r w:rsidRPr="00C6006E">
        <w:rPr>
          <w:rFonts w:ascii="KaiTi" w:eastAsia="KaiTi" w:hAnsi="KaiTi" w:hint="eastAsia"/>
          <w:b/>
          <w:bCs/>
          <w:sz w:val="24"/>
        </w:rPr>
        <w:t>既往病史：</w:t>
      </w:r>
    </w:p>
    <w:p w14:paraId="4FFC1567" w14:textId="77777777" w:rsidR="00E2570D" w:rsidRPr="00C6006E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您是否曾患憂鬱症？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  <w:r w:rsidRPr="00C6006E">
        <w:rPr>
          <w:rFonts w:ascii="KaiTi" w:eastAsia="KaiTi" w:hAnsi="KaiTi" w:hint="eastAsia"/>
          <w:sz w:val="24"/>
          <w:lang w:eastAsia="zh-TW"/>
        </w:rPr>
        <w:t>您是否曾患躁狂症？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您是否曾經長期失眠？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14CDE71D" w14:textId="77777777" w:rsidR="00E2570D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您是否有其他精神病史？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最後一次發作的時間：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</w:t>
      </w:r>
    </w:p>
    <w:p w14:paraId="3A27FD15" w14:textId="77777777" w:rsidR="00E2570D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lastRenderedPageBreak/>
        <w:t xml:space="preserve">您是否有癲癇病史？ 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最後一次發作的時間：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</w:t>
      </w:r>
    </w:p>
    <w:p w14:paraId="2B24D54A" w14:textId="77777777" w:rsidR="00E2570D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您是否患有先天性心臟病？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最後一次症狀發作時間：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</w:t>
      </w:r>
    </w:p>
    <w:p w14:paraId="3F173660" w14:textId="77777777" w:rsidR="00E2570D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您是否曾被診斷為某種疾病或外傷而不能參加中等體力勞動？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____________________</w:t>
      </w:r>
    </w:p>
    <w:p w14:paraId="788DC714" w14:textId="77777777" w:rsidR="00E2570D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您是否曾患乙型肝炎？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</w:t>
      </w:r>
    </w:p>
    <w:p w14:paraId="721B5208" w14:textId="77777777" w:rsidR="00E2570D" w:rsidRPr="00C6006E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您是否曾被診斷為肝炎病毒攜帶者？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</w:t>
      </w:r>
    </w:p>
    <w:p w14:paraId="1D270235" w14:textId="77777777" w:rsidR="00E2570D" w:rsidRPr="00C6006E" w:rsidRDefault="00E2570D" w:rsidP="00E2570D">
      <w:pPr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您是否患有任何傳染性疾病？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_____________________________________________</w:t>
      </w:r>
    </w:p>
    <w:p w14:paraId="7C8C641F" w14:textId="38E97BE7" w:rsidR="00E2570D" w:rsidRPr="00C6006E" w:rsidRDefault="00E2570D" w:rsidP="00E2570D">
      <w:pPr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女同學是否患婦科疾病？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是否患有嚴重痛經？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平時用何藥物控制痛經？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</w:p>
    <w:p w14:paraId="30E9F44C" w14:textId="77777777" w:rsidR="00E2570D" w:rsidRPr="00C6006E" w:rsidRDefault="00E2570D" w:rsidP="00E2570D">
      <w:pPr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請羅列出您的患病史：如果空間不夠，請在本調查表後面單獨列表說明。</w:t>
      </w:r>
    </w:p>
    <w:tbl>
      <w:tblPr>
        <w:tblStyle w:val="TableGrid"/>
        <w:tblW w:w="9656" w:type="dxa"/>
        <w:tblLayout w:type="fixed"/>
        <w:tblLook w:val="04A0" w:firstRow="1" w:lastRow="0" w:firstColumn="1" w:lastColumn="0" w:noHBand="0" w:noVBand="1"/>
      </w:tblPr>
      <w:tblGrid>
        <w:gridCol w:w="1027"/>
        <w:gridCol w:w="1747"/>
        <w:gridCol w:w="1661"/>
        <w:gridCol w:w="1872"/>
        <w:gridCol w:w="3349"/>
      </w:tblGrid>
      <w:tr w:rsidR="00E2570D" w:rsidRPr="00C6006E" w14:paraId="6064D006" w14:textId="77777777" w:rsidTr="001515BB">
        <w:tc>
          <w:tcPr>
            <w:tcW w:w="1027" w:type="dxa"/>
          </w:tcPr>
          <w:p w14:paraId="1A4DC4FA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時間</w:t>
            </w:r>
          </w:p>
        </w:tc>
        <w:tc>
          <w:tcPr>
            <w:tcW w:w="1747" w:type="dxa"/>
          </w:tcPr>
          <w:p w14:paraId="348A7B98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診斷</w:t>
            </w:r>
          </w:p>
        </w:tc>
        <w:tc>
          <w:tcPr>
            <w:tcW w:w="1661" w:type="dxa"/>
          </w:tcPr>
          <w:p w14:paraId="3FB448B7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治療結果</w:t>
            </w:r>
          </w:p>
        </w:tc>
        <w:tc>
          <w:tcPr>
            <w:tcW w:w="1872" w:type="dxa"/>
          </w:tcPr>
          <w:p w14:paraId="02566DCD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後續是否用藥</w:t>
            </w:r>
          </w:p>
        </w:tc>
        <w:tc>
          <w:tcPr>
            <w:tcW w:w="3349" w:type="dxa"/>
          </w:tcPr>
          <w:p w14:paraId="48BEF25E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後續注意事項</w:t>
            </w:r>
          </w:p>
        </w:tc>
      </w:tr>
      <w:tr w:rsidR="00E2570D" w:rsidRPr="00C6006E" w14:paraId="441549B0" w14:textId="77777777" w:rsidTr="001515BB">
        <w:tc>
          <w:tcPr>
            <w:tcW w:w="1027" w:type="dxa"/>
          </w:tcPr>
          <w:p w14:paraId="168D58CA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4793F25B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11C57703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5F735B6B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678713F3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6E279749" w14:textId="77777777" w:rsidTr="001515BB">
        <w:tc>
          <w:tcPr>
            <w:tcW w:w="1027" w:type="dxa"/>
          </w:tcPr>
          <w:p w14:paraId="7FB8BACD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6CE350D1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67A055FD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0D0FB2B0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2E46D35E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</w:tbl>
    <w:p w14:paraId="7FE3B910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b/>
          <w:bCs/>
          <w:sz w:val="24"/>
        </w:rPr>
      </w:pPr>
      <w:r w:rsidRPr="00C6006E">
        <w:rPr>
          <w:rFonts w:ascii="KaiTi" w:eastAsia="KaiTi" w:hAnsi="KaiTi" w:hint="eastAsia"/>
          <w:b/>
          <w:bCs/>
          <w:sz w:val="24"/>
        </w:rPr>
        <w:t>外傷手術史：</w:t>
      </w:r>
    </w:p>
    <w:p w14:paraId="5E3F8A3B" w14:textId="70432D80" w:rsidR="00E2570D" w:rsidRPr="00C6006E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您是否曾受重大外傷？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您是否曾患闌尾炎？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是否曾接受闌尾切除術？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</w:t>
      </w:r>
    </w:p>
    <w:p w14:paraId="46A6D72B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請在下表中羅列出您的外傷史和手術史。如果空間不夠，請在本調查表後面單獨列表說明。</w:t>
      </w:r>
    </w:p>
    <w:tbl>
      <w:tblPr>
        <w:tblStyle w:val="TableGrid"/>
        <w:tblW w:w="9656" w:type="dxa"/>
        <w:tblLayout w:type="fixed"/>
        <w:tblLook w:val="04A0" w:firstRow="1" w:lastRow="0" w:firstColumn="1" w:lastColumn="0" w:noHBand="0" w:noVBand="1"/>
      </w:tblPr>
      <w:tblGrid>
        <w:gridCol w:w="1027"/>
        <w:gridCol w:w="1747"/>
        <w:gridCol w:w="1661"/>
        <w:gridCol w:w="1872"/>
        <w:gridCol w:w="3349"/>
      </w:tblGrid>
      <w:tr w:rsidR="00E2570D" w:rsidRPr="00C6006E" w14:paraId="295B921D" w14:textId="77777777" w:rsidTr="001515BB">
        <w:tc>
          <w:tcPr>
            <w:tcW w:w="1027" w:type="dxa"/>
          </w:tcPr>
          <w:p w14:paraId="09996F61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時間</w:t>
            </w:r>
          </w:p>
        </w:tc>
        <w:tc>
          <w:tcPr>
            <w:tcW w:w="1747" w:type="dxa"/>
          </w:tcPr>
          <w:p w14:paraId="5E529F26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診斷</w:t>
            </w:r>
          </w:p>
        </w:tc>
        <w:tc>
          <w:tcPr>
            <w:tcW w:w="1661" w:type="dxa"/>
          </w:tcPr>
          <w:p w14:paraId="22B05683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治療結果</w:t>
            </w:r>
          </w:p>
        </w:tc>
        <w:tc>
          <w:tcPr>
            <w:tcW w:w="1872" w:type="dxa"/>
          </w:tcPr>
          <w:p w14:paraId="61F3B408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後續是否用藥</w:t>
            </w:r>
          </w:p>
        </w:tc>
        <w:tc>
          <w:tcPr>
            <w:tcW w:w="3349" w:type="dxa"/>
          </w:tcPr>
          <w:p w14:paraId="5D4E8BF1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後續注意事項</w:t>
            </w:r>
          </w:p>
        </w:tc>
      </w:tr>
      <w:tr w:rsidR="00E2570D" w:rsidRPr="00C6006E" w14:paraId="787164F0" w14:textId="77777777" w:rsidTr="001515BB">
        <w:tc>
          <w:tcPr>
            <w:tcW w:w="1027" w:type="dxa"/>
          </w:tcPr>
          <w:p w14:paraId="39013C26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7F6D60EE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222C9694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23997905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51C472B5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153EC4DF" w14:textId="77777777" w:rsidTr="001515BB">
        <w:tc>
          <w:tcPr>
            <w:tcW w:w="1027" w:type="dxa"/>
          </w:tcPr>
          <w:p w14:paraId="313A4D90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24BE6940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37D89138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0A47EA70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03F97D0B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146B5B28" w14:textId="77777777" w:rsidTr="001515BB">
        <w:tc>
          <w:tcPr>
            <w:tcW w:w="1027" w:type="dxa"/>
          </w:tcPr>
          <w:p w14:paraId="2413697E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17C2CF62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279A9674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708AAE4A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134D3809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70524B54" w14:textId="77777777" w:rsidTr="001515BB">
        <w:tc>
          <w:tcPr>
            <w:tcW w:w="1027" w:type="dxa"/>
          </w:tcPr>
          <w:p w14:paraId="7594D59C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69D3B7D5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7A405173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10819846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56BB73B2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28217CBC" w14:textId="77777777" w:rsidTr="001515BB">
        <w:tc>
          <w:tcPr>
            <w:tcW w:w="1027" w:type="dxa"/>
          </w:tcPr>
          <w:p w14:paraId="2020C34A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23F0A568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6206511C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27628035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08DD2D5A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5AF493E7" w14:textId="77777777" w:rsidTr="001515BB">
        <w:tc>
          <w:tcPr>
            <w:tcW w:w="1027" w:type="dxa"/>
          </w:tcPr>
          <w:p w14:paraId="27BB0420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4C9A1292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4DC747CD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711A585D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1ABCE046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</w:tbl>
    <w:p w14:paraId="73DAE0C7" w14:textId="5C357D83" w:rsidR="00E2570D" w:rsidRDefault="00E2570D" w:rsidP="00E2570D">
      <w:pPr>
        <w:spacing w:afterLines="100" w:after="240"/>
        <w:rPr>
          <w:rFonts w:ascii="KaiTi" w:eastAsia="KaiTi" w:hAnsi="KaiTi"/>
          <w:b/>
          <w:bCs/>
          <w:sz w:val="24"/>
        </w:rPr>
      </w:pPr>
    </w:p>
    <w:p w14:paraId="0B1CE7BB" w14:textId="77777777" w:rsidR="00592D58" w:rsidRPr="00C6006E" w:rsidRDefault="00592D58" w:rsidP="00E2570D">
      <w:pPr>
        <w:spacing w:afterLines="100" w:after="240"/>
        <w:rPr>
          <w:rFonts w:ascii="KaiTi" w:eastAsia="KaiTi" w:hAnsi="KaiTi"/>
          <w:b/>
          <w:bCs/>
          <w:sz w:val="24"/>
        </w:rPr>
      </w:pPr>
    </w:p>
    <w:p w14:paraId="2EEE26A8" w14:textId="123AFD56" w:rsidR="00E2570D" w:rsidRPr="00C6006E" w:rsidRDefault="00E2570D" w:rsidP="00E2570D">
      <w:pPr>
        <w:spacing w:afterLines="100" w:after="240"/>
        <w:rPr>
          <w:rFonts w:ascii="KaiTi" w:eastAsia="KaiTi" w:hAnsi="KaiTi"/>
          <w:b/>
          <w:bCs/>
          <w:sz w:val="24"/>
        </w:rPr>
      </w:pPr>
      <w:r w:rsidRPr="00C6006E">
        <w:rPr>
          <w:rFonts w:ascii="KaiTi" w:eastAsia="KaiTi" w:hAnsi="KaiTi" w:hint="eastAsia"/>
          <w:b/>
          <w:bCs/>
          <w:sz w:val="24"/>
        </w:rPr>
        <w:lastRenderedPageBreak/>
        <w:t>藥物情況：</w:t>
      </w:r>
    </w:p>
    <w:p w14:paraId="014DD852" w14:textId="77777777" w:rsidR="00E2570D" w:rsidRPr="00C6006E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您現在是否需要每天或每週常規服用某種藥物？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</w:t>
      </w:r>
    </w:p>
    <w:p w14:paraId="2A8410C9" w14:textId="494BFACA" w:rsidR="00E2570D" w:rsidRPr="00E2570D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您帶來澳洲的藥物可以服用多久？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是否需要澳洲當地醫生續開處方</w:t>
      </w:r>
      <w:r>
        <w:rPr>
          <w:rFonts w:ascii="KaiTi" w:eastAsia="PMingLiU" w:hAnsi="KaiTi" w:hint="eastAsia"/>
          <w:sz w:val="24"/>
          <w:lang w:eastAsia="zh-TW"/>
        </w:rPr>
        <w:t>?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</w:t>
      </w:r>
    </w:p>
    <w:p w14:paraId="2784C0D8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</w:rPr>
      </w:pPr>
      <w:r w:rsidRPr="00C6006E">
        <w:rPr>
          <w:rFonts w:ascii="KaiTi" w:eastAsia="KaiTi" w:hAnsi="KaiTi" w:hint="eastAsia"/>
          <w:sz w:val="24"/>
        </w:rPr>
        <w:t>請在下表中羅列出來：</w:t>
      </w:r>
    </w:p>
    <w:tbl>
      <w:tblPr>
        <w:tblStyle w:val="TableGrid"/>
        <w:tblW w:w="9513" w:type="dxa"/>
        <w:tblLayout w:type="fixed"/>
        <w:tblLook w:val="04A0" w:firstRow="1" w:lastRow="0" w:firstColumn="1" w:lastColumn="0" w:noHBand="0" w:noVBand="1"/>
      </w:tblPr>
      <w:tblGrid>
        <w:gridCol w:w="1363"/>
        <w:gridCol w:w="1541"/>
        <w:gridCol w:w="1728"/>
        <w:gridCol w:w="4881"/>
      </w:tblGrid>
      <w:tr w:rsidR="00E2570D" w:rsidRPr="00C6006E" w14:paraId="15986190" w14:textId="77777777" w:rsidTr="001515BB">
        <w:tc>
          <w:tcPr>
            <w:tcW w:w="1363" w:type="dxa"/>
          </w:tcPr>
          <w:p w14:paraId="2AE6DF6F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藥物名稱</w:t>
            </w:r>
          </w:p>
        </w:tc>
        <w:tc>
          <w:tcPr>
            <w:tcW w:w="1541" w:type="dxa"/>
          </w:tcPr>
          <w:p w14:paraId="76166B4E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劑量與時間</w:t>
            </w:r>
          </w:p>
        </w:tc>
        <w:tc>
          <w:tcPr>
            <w:tcW w:w="1728" w:type="dxa"/>
          </w:tcPr>
          <w:p w14:paraId="551F8233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治療目的</w:t>
            </w:r>
          </w:p>
        </w:tc>
        <w:tc>
          <w:tcPr>
            <w:tcW w:w="4881" w:type="dxa"/>
          </w:tcPr>
          <w:p w14:paraId="34D2C9E7" w14:textId="77777777" w:rsidR="00E2570D" w:rsidRPr="00C6006E" w:rsidRDefault="00E2570D" w:rsidP="001515BB">
            <w:pPr>
              <w:spacing w:afterLines="100" w:after="240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是否有特殊注意事項</w:t>
            </w:r>
          </w:p>
        </w:tc>
      </w:tr>
      <w:tr w:rsidR="00E2570D" w:rsidRPr="00C6006E" w14:paraId="3C010D92" w14:textId="77777777" w:rsidTr="001515BB">
        <w:tc>
          <w:tcPr>
            <w:tcW w:w="1363" w:type="dxa"/>
          </w:tcPr>
          <w:p w14:paraId="11E37F19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5F8F94E2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224F81CA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5F32D422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21FB6741" w14:textId="77777777" w:rsidTr="001515BB">
        <w:tc>
          <w:tcPr>
            <w:tcW w:w="1363" w:type="dxa"/>
          </w:tcPr>
          <w:p w14:paraId="0F725F20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31B8143C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7DED11D1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0AD17ED5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25CB84C2" w14:textId="77777777" w:rsidTr="001515BB">
        <w:tc>
          <w:tcPr>
            <w:tcW w:w="1363" w:type="dxa"/>
          </w:tcPr>
          <w:p w14:paraId="44B4F318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6CDEA852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34EC525E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6920AE4C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  <w:tr w:rsidR="00E2570D" w:rsidRPr="00C6006E" w14:paraId="42EEA9DC" w14:textId="77777777" w:rsidTr="001515BB">
        <w:tc>
          <w:tcPr>
            <w:tcW w:w="1363" w:type="dxa"/>
          </w:tcPr>
          <w:p w14:paraId="0BB0D694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1A24A5EA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0AFDB3B0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41E32AD3" w14:textId="77777777" w:rsidR="00E2570D" w:rsidRPr="00C6006E" w:rsidRDefault="00E2570D" w:rsidP="001515BB">
            <w:pPr>
              <w:spacing w:afterLines="100" w:after="240"/>
              <w:rPr>
                <w:rFonts w:ascii="KaiTi" w:eastAsia="KaiTi" w:hAnsi="KaiTi"/>
                <w:sz w:val="24"/>
              </w:rPr>
            </w:pPr>
          </w:p>
        </w:tc>
      </w:tr>
    </w:tbl>
    <w:p w14:paraId="58F72228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</w:rPr>
      </w:pPr>
    </w:p>
    <w:p w14:paraId="1BE62C14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您是否還有其他希望說明的事項？如果有，請另附說明。</w:t>
      </w:r>
    </w:p>
    <w:p w14:paraId="6835C30B" w14:textId="590CF76B" w:rsidR="00E2570D" w:rsidRPr="006244EE" w:rsidRDefault="00E2570D" w:rsidP="00E2570D">
      <w:pPr>
        <w:spacing w:afterLines="100" w:after="240"/>
        <w:rPr>
          <w:rFonts w:ascii="KaiTi" w:eastAsia="KaiTi" w:hAnsi="KaiTi"/>
          <w:b/>
          <w:bCs/>
          <w:sz w:val="24"/>
          <w:lang w:eastAsia="zh-TW"/>
        </w:rPr>
      </w:pPr>
      <w:r w:rsidRPr="006244EE">
        <w:rPr>
          <w:rFonts w:ascii="KaiTi" w:eastAsia="KaiTi" w:hAnsi="KaiTi" w:hint="eastAsia"/>
          <w:b/>
          <w:bCs/>
          <w:sz w:val="24"/>
          <w:lang w:eastAsia="zh-TW"/>
        </w:rPr>
        <w:t>在仁者收到澳駐中領事館通知至其指定體檢醫院完成體檢,並取得體檢報告後,將之</w:t>
      </w:r>
      <w:r w:rsidR="00A90E86" w:rsidRPr="00B221FD">
        <w:rPr>
          <w:rFonts w:ascii="KaiTi" w:eastAsia="KaiTi" w:hAnsi="KaiTi" w:hint="eastAsia"/>
          <w:b/>
          <w:bCs/>
          <w:sz w:val="24"/>
          <w:lang w:eastAsia="zh-TW"/>
        </w:rPr>
        <w:t>掃描</w:t>
      </w:r>
      <w:r w:rsidRPr="006244EE">
        <w:rPr>
          <w:rFonts w:ascii="KaiTi" w:eastAsia="KaiTi" w:hAnsi="KaiTi" w:hint="eastAsia"/>
          <w:b/>
          <w:bCs/>
          <w:sz w:val="24"/>
          <w:lang w:eastAsia="zh-TW"/>
        </w:rPr>
        <w:t>或照相</w:t>
      </w:r>
      <w:r w:rsidR="00A90E86">
        <w:rPr>
          <w:rFonts w:ascii="KaiTi" w:eastAsia="KaiTi" w:hAnsi="KaiTi" w:hint="eastAsia"/>
          <w:b/>
          <w:bCs/>
          <w:sz w:val="24"/>
          <w:lang w:eastAsia="zh-TW"/>
        </w:rPr>
        <w:t>，</w:t>
      </w:r>
      <w:r w:rsidR="00A90E86" w:rsidRPr="00B221FD">
        <w:rPr>
          <w:rFonts w:ascii="KaiTi" w:eastAsia="KaiTi" w:hAnsi="KaiTi" w:hint="eastAsia"/>
          <w:b/>
          <w:bCs/>
          <w:sz w:val="24"/>
          <w:lang w:eastAsia="zh-TW"/>
        </w:rPr>
        <w:t>通過</w:t>
      </w:r>
      <w:r w:rsidRPr="006244EE">
        <w:rPr>
          <w:rFonts w:ascii="KaiTi" w:eastAsia="KaiTi" w:hAnsi="KaiTi" w:hint="eastAsia"/>
          <w:b/>
          <w:bCs/>
          <w:sz w:val="24"/>
          <w:lang w:eastAsia="zh-TW"/>
        </w:rPr>
        <w:t>電郵</w:t>
      </w:r>
      <w:r w:rsidR="00A90E86" w:rsidRPr="00B221FD">
        <w:rPr>
          <w:rFonts w:ascii="KaiTi" w:eastAsia="KaiTi" w:hAnsi="KaiTi" w:hint="eastAsia"/>
          <w:b/>
          <w:bCs/>
          <w:sz w:val="24"/>
          <w:lang w:eastAsia="zh-TW"/>
        </w:rPr>
        <w:t>發</w:t>
      </w:r>
      <w:r w:rsidRPr="006244EE">
        <w:rPr>
          <w:rFonts w:ascii="KaiTi" w:eastAsia="KaiTi" w:hAnsi="KaiTi" w:hint="eastAsia"/>
          <w:b/>
          <w:bCs/>
          <w:sz w:val="24"/>
          <w:lang w:eastAsia="zh-TW"/>
        </w:rPr>
        <w:t>過來</w:t>
      </w:r>
      <w:r w:rsidR="00EA2E1B">
        <w:rPr>
          <w:rFonts w:ascii="KaiTi" w:eastAsia="KaiTi" w:hAnsi="KaiTi" w:hint="eastAsia"/>
          <w:b/>
          <w:bCs/>
          <w:sz w:val="24"/>
          <w:lang w:eastAsia="zh-TW"/>
        </w:rPr>
        <w:t>。</w:t>
      </w:r>
    </w:p>
    <w:p w14:paraId="1C491E6D" w14:textId="31E6DE59" w:rsidR="00E2570D" w:rsidRDefault="00E2570D" w:rsidP="00E2570D">
      <w:pPr>
        <w:spacing w:afterLines="100" w:after="240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您是否同意，在澳洲淨宗學院老師的安排下，將您以上私人信息交給澳洲當地專業醫務人員閱讀？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00ECD2A7" w14:textId="77777777" w:rsidR="00415385" w:rsidRPr="00415385" w:rsidRDefault="00415385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</w:p>
    <w:p w14:paraId="3C20FC43" w14:textId="10E66DEA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1C7337">
        <w:rPr>
          <w:rFonts w:ascii="KaiTi" w:eastAsia="KaiTi" w:hAnsi="KaiTi" w:hint="eastAsia"/>
          <w:sz w:val="24"/>
          <w:lang w:eastAsia="zh-TW"/>
        </w:rPr>
        <w:t>以上所填</w:t>
      </w:r>
      <w:r>
        <w:rPr>
          <w:rFonts w:ascii="KaiTi" w:eastAsia="KaiTi" w:hAnsi="KaiTi"/>
          <w:sz w:val="24"/>
          <w:lang w:eastAsia="zh-TW"/>
        </w:rPr>
        <w:t>,</w:t>
      </w:r>
      <w:r w:rsidRPr="007156C3">
        <w:rPr>
          <w:rFonts w:ascii="KaiTi" w:eastAsia="KaiTi" w:hAnsi="KaiTi" w:hint="eastAsia"/>
          <w:b/>
          <w:sz w:val="24"/>
          <w:u w:val="single"/>
          <w:lang w:eastAsia="zh-TW"/>
        </w:rPr>
        <w:t>若有</w:t>
      </w:r>
      <w:r w:rsidRPr="00735BB9">
        <w:rPr>
          <w:rFonts w:ascii="KaiTi" w:eastAsia="KaiTi" w:hAnsi="KaiTi" w:hint="eastAsia"/>
          <w:b/>
          <w:sz w:val="24"/>
          <w:u w:val="single"/>
          <w:lang w:eastAsia="zh-TW"/>
        </w:rPr>
        <w:t>隱瞞</w:t>
      </w:r>
      <w:r>
        <w:rPr>
          <w:rFonts w:ascii="KaiTi" w:eastAsia="KaiTi" w:hAnsi="KaiTi"/>
          <w:b/>
          <w:sz w:val="24"/>
          <w:u w:val="single"/>
          <w:lang w:eastAsia="zh-TW"/>
        </w:rPr>
        <w:t>,</w:t>
      </w:r>
      <w:r w:rsidRPr="007156C3">
        <w:rPr>
          <w:rFonts w:ascii="KaiTi" w:eastAsia="KaiTi" w:hAnsi="KaiTi" w:hint="eastAsia"/>
          <w:b/>
          <w:sz w:val="24"/>
          <w:u w:val="single"/>
          <w:lang w:eastAsia="zh-TW"/>
        </w:rPr>
        <w:t>不實</w:t>
      </w:r>
      <w:r w:rsidRPr="007156C3">
        <w:rPr>
          <w:rFonts w:ascii="KaiTi" w:eastAsia="KaiTi" w:hAnsi="KaiTi"/>
          <w:b/>
          <w:sz w:val="24"/>
          <w:u w:val="single"/>
          <w:lang w:eastAsia="zh-TW"/>
        </w:rPr>
        <w:t>,</w:t>
      </w:r>
      <w:r w:rsidRPr="007156C3">
        <w:rPr>
          <w:rFonts w:hint="eastAsia"/>
          <w:b/>
          <w:u w:val="single"/>
          <w:lang w:eastAsia="zh-TW"/>
        </w:rPr>
        <w:t xml:space="preserve"> </w:t>
      </w:r>
      <w:r w:rsidRPr="007156C3">
        <w:rPr>
          <w:rFonts w:ascii="KaiTi" w:eastAsia="KaiTi" w:hAnsi="KaiTi" w:hint="eastAsia"/>
          <w:b/>
          <w:sz w:val="24"/>
          <w:u w:val="single"/>
          <w:lang w:eastAsia="zh-TW"/>
        </w:rPr>
        <w:t>願意接受遣返</w:t>
      </w:r>
      <w:r w:rsidR="00A90E86">
        <w:rPr>
          <w:rFonts w:ascii="KaiTi" w:eastAsia="KaiTi" w:hAnsi="KaiTi" w:hint="eastAsia"/>
          <w:sz w:val="24"/>
          <w:lang w:eastAsia="zh-TW"/>
        </w:rPr>
        <w:t>。</w:t>
      </w:r>
    </w:p>
    <w:p w14:paraId="587A66D0" w14:textId="6A659152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申請人姓名：                        簽字：</w:t>
      </w:r>
    </w:p>
    <w:p w14:paraId="6AC7168C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申請人父母姓名：                          簽字：</w:t>
      </w:r>
    </w:p>
    <w:p w14:paraId="72B8E2A8" w14:textId="77777777" w:rsidR="00E2570D" w:rsidRPr="00C6006E" w:rsidRDefault="00E2570D" w:rsidP="00E2570D">
      <w:pPr>
        <w:spacing w:afterLines="100" w:after="240"/>
        <w:rPr>
          <w:rFonts w:ascii="KaiTi" w:eastAsia="KaiTi" w:hAnsi="KaiTi"/>
          <w:sz w:val="24"/>
        </w:rPr>
      </w:pPr>
      <w:r w:rsidRPr="00C6006E">
        <w:rPr>
          <w:rFonts w:ascii="KaiTi" w:eastAsia="KaiTi" w:hAnsi="KaiTi" w:hint="eastAsia"/>
          <w:sz w:val="24"/>
          <w:lang w:eastAsia="zh-TW"/>
        </w:rPr>
        <w:t>簽字</w:t>
      </w:r>
      <w:r w:rsidRPr="00C6006E">
        <w:rPr>
          <w:rFonts w:ascii="KaiTi" w:eastAsia="KaiTi" w:hAnsi="KaiTi" w:hint="eastAsia"/>
          <w:sz w:val="24"/>
        </w:rPr>
        <w:t xml:space="preserve">日期：     </w:t>
      </w:r>
    </w:p>
    <w:p w14:paraId="2292C5AD" w14:textId="77777777" w:rsidR="00A4534E" w:rsidRDefault="00A4534E"/>
    <w:sectPr w:rsidR="00A45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5087" w14:textId="77777777" w:rsidR="008D6E7F" w:rsidRDefault="008D6E7F" w:rsidP="00E2570D">
      <w:pPr>
        <w:spacing w:after="0" w:line="240" w:lineRule="auto"/>
      </w:pPr>
      <w:r>
        <w:separator/>
      </w:r>
    </w:p>
  </w:endnote>
  <w:endnote w:type="continuationSeparator" w:id="0">
    <w:p w14:paraId="4EDEC7E9" w14:textId="77777777" w:rsidR="008D6E7F" w:rsidRDefault="008D6E7F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9422" w14:textId="77777777" w:rsidR="00CD0279" w:rsidRDefault="00CD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19CA" w14:textId="05D09181" w:rsidR="00E2570D" w:rsidRDefault="00E2570D" w:rsidP="00E2570D">
    <w:r w:rsidRPr="00E2570D">
      <w:t>National Organisation Number: 30807 CRICOS Provider Code: 02370B</w:t>
    </w:r>
    <w:r w:rsidR="008368B0">
      <w:t xml:space="preserve">                                                v</w:t>
    </w:r>
    <w:r w:rsidR="00CD0279">
      <w:t>2</w:t>
    </w:r>
    <w:r w:rsidR="008368B0"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FB4" w14:textId="77777777" w:rsidR="00CD0279" w:rsidRDefault="00CD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EB57" w14:textId="77777777" w:rsidR="008D6E7F" w:rsidRDefault="008D6E7F" w:rsidP="00E2570D">
      <w:pPr>
        <w:spacing w:after="0" w:line="240" w:lineRule="auto"/>
      </w:pPr>
      <w:r>
        <w:separator/>
      </w:r>
    </w:p>
  </w:footnote>
  <w:footnote w:type="continuationSeparator" w:id="0">
    <w:p w14:paraId="28C965BE" w14:textId="77777777" w:rsidR="008D6E7F" w:rsidRDefault="008D6E7F" w:rsidP="00E2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A6F6" w14:textId="77777777" w:rsidR="00CD0279" w:rsidRDefault="00CD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A1B4" w14:textId="789247DE" w:rsidR="00E2570D" w:rsidRDefault="006C57B8" w:rsidP="00E2570D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09D7AA13" wp14:editId="00BA11A7">
          <wp:simplePos x="0" y="0"/>
          <wp:positionH relativeFrom="column">
            <wp:posOffset>4223385</wp:posOffset>
          </wp:positionH>
          <wp:positionV relativeFrom="paragraph">
            <wp:posOffset>-29845</wp:posOffset>
          </wp:positionV>
          <wp:extent cx="674483" cy="225636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BEB029" wp14:editId="298B614D">
          <wp:simplePos x="0" y="0"/>
          <wp:positionH relativeFrom="margin">
            <wp:posOffset>3467100</wp:posOffset>
          </wp:positionH>
          <wp:positionV relativeFrom="paragraph">
            <wp:posOffset>-68580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5CA6326" wp14:editId="672D49DB">
          <wp:simplePos x="0" y="0"/>
          <wp:positionH relativeFrom="margin">
            <wp:align>center</wp:align>
          </wp:positionH>
          <wp:positionV relativeFrom="paragraph">
            <wp:posOffset>-102870</wp:posOffset>
          </wp:positionV>
          <wp:extent cx="602897" cy="298136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2A2E701" wp14:editId="2E34C919">
          <wp:simplePos x="0" y="0"/>
          <wp:positionH relativeFrom="margin">
            <wp:posOffset>93980</wp:posOffset>
          </wp:positionH>
          <wp:positionV relativeFrom="paragraph">
            <wp:posOffset>-64135</wp:posOffset>
          </wp:positionV>
          <wp:extent cx="723900" cy="692582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895EE9" wp14:editId="26778D81">
          <wp:simplePos x="0" y="0"/>
          <wp:positionH relativeFrom="column">
            <wp:posOffset>804545</wp:posOffset>
          </wp:positionH>
          <wp:positionV relativeFrom="paragraph">
            <wp:posOffset>-59055</wp:posOffset>
          </wp:positionV>
          <wp:extent cx="1771650" cy="182839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336D5" w14:textId="40B2DC42" w:rsidR="00E2570D" w:rsidRDefault="006C57B8" w:rsidP="00E257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70B27E" wp14:editId="14DBD750">
              <wp:simplePos x="0" y="0"/>
              <wp:positionH relativeFrom="margin">
                <wp:posOffset>4156710</wp:posOffset>
              </wp:positionH>
              <wp:positionV relativeFrom="paragraph">
                <wp:posOffset>12065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029B38" w14:textId="0FB7171F" w:rsidR="00E2570D" w:rsidRPr="00035B69" w:rsidRDefault="00E2570D" w:rsidP="00E2570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Del="00B221F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0B2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7.3pt;margin-top:.95pt;width:13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" filled="f" stroked="f" strokeweight=".5pt">
              <v:textbox>
                <w:txbxContent>
                  <w:p w14:paraId="64029B38" w14:textId="0FB7171F" w:rsidR="00E2570D" w:rsidRPr="00035B69" w:rsidRDefault="00E2570D" w:rsidP="00E2570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Del="00B221F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31885C" wp14:editId="73FF972C">
              <wp:simplePos x="0" y="0"/>
              <wp:positionH relativeFrom="margin">
                <wp:posOffset>795655</wp:posOffset>
              </wp:positionH>
              <wp:positionV relativeFrom="paragraph">
                <wp:posOffset>8255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3E98DD" w14:textId="77777777" w:rsidR="00E2570D" w:rsidRPr="00035B69" w:rsidRDefault="00E2570D" w:rsidP="00E2570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0E7B34C6" w14:textId="77777777" w:rsidR="00E2570D" w:rsidRPr="00035B69" w:rsidRDefault="00E2570D" w:rsidP="00E2570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1885C" id="Text Box 5" o:spid="_x0000_s1027" type="#_x0000_t202" style="position:absolute;margin-left:62.65pt;margin-top:.65pt;width:174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" filled="f" stroked="f" strokeweight=".5pt">
              <v:textbox>
                <w:txbxContent>
                  <w:p w14:paraId="3A3E98DD" w14:textId="77777777" w:rsidR="00E2570D" w:rsidRPr="00035B69" w:rsidRDefault="00E2570D" w:rsidP="00E2570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 w14:paraId="0E7B34C6" w14:textId="77777777" w:rsidR="00E2570D" w:rsidRPr="00035B69" w:rsidRDefault="00E2570D" w:rsidP="00E2570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C9B44F2" w14:textId="72592E14" w:rsidR="00E2570D" w:rsidRDefault="00E2570D" w:rsidP="00E2570D">
    <w:pPr>
      <w:pStyle w:val="Header"/>
    </w:pPr>
  </w:p>
  <w:p w14:paraId="6BB0E143" w14:textId="77777777" w:rsidR="00E2570D" w:rsidRDefault="00E2570D" w:rsidP="00E2570D">
    <w:pPr>
      <w:pStyle w:val="Header"/>
      <w:pBdr>
        <w:bottom w:val="single" w:sz="4" w:space="1" w:color="auto"/>
      </w:pBdr>
    </w:pPr>
  </w:p>
  <w:p w14:paraId="679C9D78" w14:textId="77777777" w:rsidR="00E2570D" w:rsidRDefault="00E2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F380" w14:textId="77777777" w:rsidR="00CD0279" w:rsidRDefault="00CD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0D"/>
    <w:rsid w:val="00381329"/>
    <w:rsid w:val="00415385"/>
    <w:rsid w:val="00415E68"/>
    <w:rsid w:val="00536CFC"/>
    <w:rsid w:val="00592D58"/>
    <w:rsid w:val="006C57B8"/>
    <w:rsid w:val="007C2988"/>
    <w:rsid w:val="008368B0"/>
    <w:rsid w:val="008D6E7F"/>
    <w:rsid w:val="00A4534E"/>
    <w:rsid w:val="00A90E86"/>
    <w:rsid w:val="00AC132D"/>
    <w:rsid w:val="00B141DE"/>
    <w:rsid w:val="00B163A0"/>
    <w:rsid w:val="00B16491"/>
    <w:rsid w:val="00B221FD"/>
    <w:rsid w:val="00B9050A"/>
    <w:rsid w:val="00BD12D4"/>
    <w:rsid w:val="00BE7D62"/>
    <w:rsid w:val="00CD0279"/>
    <w:rsid w:val="00E2570D"/>
    <w:rsid w:val="00E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6C2A"/>
  <w15:chartTrackingRefBased/>
  <w15:docId w15:val="{5FFE8F59-16B7-4241-9AE5-89EE683F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0D"/>
  </w:style>
  <w:style w:type="paragraph" w:styleId="Footer">
    <w:name w:val="footer"/>
    <w:basedOn w:val="Normal"/>
    <w:link w:val="FooterChar"/>
    <w:uiPriority w:val="99"/>
    <w:unhideWhenUsed/>
    <w:rsid w:val="00E2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0D"/>
  </w:style>
  <w:style w:type="table" w:styleId="TableGrid">
    <w:name w:val="Table Grid"/>
    <w:basedOn w:val="TableNormal"/>
    <w:rsid w:val="00E2570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Tan</dc:creator>
  <cp:keywords/>
  <dc:description/>
  <cp:lastModifiedBy>Thomas Tan</cp:lastModifiedBy>
  <cp:revision>5</cp:revision>
  <dcterms:created xsi:type="dcterms:W3CDTF">2022-06-15T05:46:00Z</dcterms:created>
  <dcterms:modified xsi:type="dcterms:W3CDTF">2022-06-26T10:51:00Z</dcterms:modified>
</cp:coreProperties>
</file>